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BA5" w:rsidRPr="00B1435C" w:rsidRDefault="00F11BA5" w:rsidP="00F11BA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1F4E79" w:themeColor="accent1" w:themeShade="80"/>
          <w:sz w:val="24"/>
          <w:szCs w:val="24"/>
          <w:lang w:eastAsia="ru-RU"/>
        </w:rPr>
      </w:pPr>
      <w:r w:rsidRPr="00B1435C">
        <w:rPr>
          <w:rFonts w:ascii="Times New Roman" w:hAnsi="Times New Roman" w:cs="Times New Roman"/>
          <w:b/>
          <w:noProof/>
          <w:color w:val="1F4E79" w:themeColor="accent1" w:themeShade="80"/>
          <w:sz w:val="24"/>
          <w:szCs w:val="24"/>
          <w:lang w:eastAsia="ru-RU"/>
        </w:rPr>
        <w:t>БЛАНК АДМИНИСТРАЦИИ</w:t>
      </w:r>
    </w:p>
    <w:p w:rsidR="00DA3BFE" w:rsidRPr="008B4AE9" w:rsidRDefault="00F11BA5" w:rsidP="00F11BA5">
      <w:pPr>
        <w:spacing w:after="0" w:line="240" w:lineRule="auto"/>
        <w:jc w:val="center"/>
        <w:rPr>
          <w:noProof/>
          <w:sz w:val="24"/>
          <w:szCs w:val="24"/>
          <w:vertAlign w:val="superscript"/>
          <w:lang w:eastAsia="ru-RU"/>
        </w:rPr>
      </w:pPr>
      <w:r w:rsidRPr="00B1435C">
        <w:rPr>
          <w:rFonts w:ascii="Times New Roman" w:hAnsi="Times New Roman" w:cs="Times New Roman"/>
          <w:color w:val="1F3864" w:themeColor="accent5" w:themeShade="80"/>
          <w:sz w:val="24"/>
          <w:szCs w:val="24"/>
          <w:vertAlign w:val="superscript"/>
        </w:rPr>
        <w:t>(муниципального образования Пермского края)</w:t>
      </w:r>
    </w:p>
    <w:p w:rsidR="00DA3BFE" w:rsidRDefault="00DA3BFE" w:rsidP="00E87A6B">
      <w:pPr>
        <w:spacing w:after="0" w:line="240" w:lineRule="auto"/>
        <w:rPr>
          <w:noProof/>
          <w:sz w:val="24"/>
          <w:szCs w:val="24"/>
          <w:lang w:eastAsia="ru-RU"/>
        </w:rPr>
      </w:pPr>
    </w:p>
    <w:p w:rsidR="00DA3BFE" w:rsidRDefault="00DA3BFE" w:rsidP="00E87A6B">
      <w:pPr>
        <w:spacing w:after="0" w:line="240" w:lineRule="auto"/>
        <w:rPr>
          <w:sz w:val="24"/>
          <w:szCs w:val="24"/>
        </w:rPr>
      </w:pPr>
    </w:p>
    <w:p w:rsidR="00DA3BFE" w:rsidRPr="00525A93" w:rsidRDefault="00025D12" w:rsidP="00DA3B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</w:t>
      </w:r>
      <w:r w:rsidRPr="00525A93">
        <w:rPr>
          <w:rFonts w:ascii="Times New Roman" w:hAnsi="Times New Roman" w:cs="Times New Roman"/>
          <w:sz w:val="24"/>
          <w:szCs w:val="24"/>
        </w:rPr>
        <w:t>.</w:t>
      </w:r>
      <w:r w:rsidR="00162D0D" w:rsidRPr="00525A9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D39F7">
        <w:rPr>
          <w:rFonts w:ascii="Times New Roman" w:hAnsi="Times New Roman" w:cs="Times New Roman"/>
          <w:b/>
          <w:sz w:val="24"/>
          <w:szCs w:val="24"/>
        </w:rPr>
        <w:t>Западно-Уральское</w:t>
      </w:r>
      <w:r w:rsidR="00DA3BFE" w:rsidRPr="00525A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39F7">
        <w:rPr>
          <w:rFonts w:ascii="Times New Roman" w:hAnsi="Times New Roman" w:cs="Times New Roman"/>
          <w:b/>
          <w:sz w:val="24"/>
          <w:szCs w:val="24"/>
        </w:rPr>
        <w:t>у</w:t>
      </w:r>
      <w:r w:rsidR="00DA3BFE" w:rsidRPr="00525A93">
        <w:rPr>
          <w:rFonts w:ascii="Times New Roman" w:hAnsi="Times New Roman" w:cs="Times New Roman"/>
          <w:b/>
          <w:sz w:val="24"/>
          <w:szCs w:val="24"/>
        </w:rPr>
        <w:t>правление</w:t>
      </w:r>
    </w:p>
    <w:p w:rsidR="00DA3BFE" w:rsidRPr="00525A93" w:rsidRDefault="00525A93" w:rsidP="00DA3BFE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A3BFE" w:rsidRPr="00525A93">
        <w:rPr>
          <w:rFonts w:ascii="Times New Roman" w:hAnsi="Times New Roman" w:cs="Times New Roman"/>
          <w:b/>
          <w:sz w:val="24"/>
          <w:szCs w:val="24"/>
        </w:rPr>
        <w:t>Федеральной службы по</w:t>
      </w:r>
    </w:p>
    <w:p w:rsidR="00510270" w:rsidRDefault="00525A93" w:rsidP="00DA3BFE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A3BFE" w:rsidRPr="00525A93">
        <w:rPr>
          <w:rFonts w:ascii="Times New Roman" w:hAnsi="Times New Roman" w:cs="Times New Roman"/>
          <w:b/>
          <w:sz w:val="24"/>
          <w:szCs w:val="24"/>
        </w:rPr>
        <w:t xml:space="preserve">экологическому, технологическому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</w:t>
      </w:r>
      <w:r w:rsidR="00DA3BFE" w:rsidRPr="00525A93">
        <w:rPr>
          <w:rFonts w:ascii="Times New Roman" w:hAnsi="Times New Roman" w:cs="Times New Roman"/>
          <w:b/>
          <w:sz w:val="24"/>
          <w:szCs w:val="24"/>
        </w:rPr>
        <w:t>и атомному надзору</w:t>
      </w:r>
      <w:r w:rsidR="00DA3BFE">
        <w:rPr>
          <w:b/>
          <w:sz w:val="24"/>
          <w:szCs w:val="24"/>
        </w:rPr>
        <w:t xml:space="preserve"> 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25A93" w:rsidRDefault="00525A93">
      <w:pPr>
        <w:spacing w:after="0" w:line="240" w:lineRule="auto"/>
        <w:jc w:val="center"/>
        <w:rPr>
          <w:b/>
          <w:sz w:val="24"/>
          <w:szCs w:val="24"/>
        </w:rPr>
      </w:pPr>
    </w:p>
    <w:p w:rsidR="00510270" w:rsidRPr="001951E1" w:rsidRDefault="00DA3B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1E1">
        <w:rPr>
          <w:rFonts w:ascii="Times New Roman" w:hAnsi="Times New Roman" w:cs="Times New Roman"/>
          <w:b/>
          <w:sz w:val="24"/>
          <w:szCs w:val="24"/>
        </w:rPr>
        <w:t>Справка № 1.1</w:t>
      </w:r>
    </w:p>
    <w:p w:rsidR="00510270" w:rsidRDefault="00DA3BFE" w:rsidP="00DA3BFE">
      <w:pPr>
        <w:spacing w:after="0" w:line="240" w:lineRule="auto"/>
        <w:jc w:val="center"/>
        <w:rPr>
          <w:b/>
          <w:sz w:val="24"/>
          <w:szCs w:val="24"/>
        </w:rPr>
      </w:pPr>
      <w:r w:rsidRPr="001951E1">
        <w:rPr>
          <w:rFonts w:ascii="Times New Roman" w:hAnsi="Times New Roman" w:cs="Times New Roman"/>
          <w:b/>
          <w:sz w:val="24"/>
          <w:szCs w:val="24"/>
        </w:rPr>
        <w:t xml:space="preserve">о наличии порядка (плана) действий по ликвидации последствий аварийных ситуаций </w:t>
      </w:r>
      <w:r w:rsidR="001951E1">
        <w:rPr>
          <w:rFonts w:ascii="Times New Roman" w:hAnsi="Times New Roman" w:cs="Times New Roman"/>
          <w:b/>
          <w:sz w:val="24"/>
          <w:szCs w:val="24"/>
        </w:rPr>
        <w:br/>
      </w:r>
      <w:r w:rsidRPr="001951E1">
        <w:rPr>
          <w:rFonts w:ascii="Times New Roman" w:hAnsi="Times New Roman" w:cs="Times New Roman"/>
          <w:b/>
          <w:sz w:val="24"/>
          <w:szCs w:val="24"/>
        </w:rPr>
        <w:t>в сфере теплоснабжения в муниципальном образовании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1951E1" w:rsidRPr="00333170" w:rsidRDefault="00DA3BFE" w:rsidP="00860E36">
      <w:pPr>
        <w:spacing w:after="0" w:line="2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170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1951E1" w:rsidRPr="00333170">
        <w:rPr>
          <w:rFonts w:ascii="Times New Roman" w:hAnsi="Times New Roman" w:cs="Times New Roman"/>
          <w:sz w:val="24"/>
          <w:szCs w:val="24"/>
        </w:rPr>
        <w:t xml:space="preserve">____________________________ </w:t>
      </w:r>
      <w:r w:rsidR="00333170" w:rsidRPr="00333170">
        <w:rPr>
          <w:rFonts w:ascii="Times New Roman" w:hAnsi="Times New Roman" w:cs="Times New Roman"/>
          <w:sz w:val="24"/>
          <w:szCs w:val="24"/>
        </w:rPr>
        <w:t xml:space="preserve">сообщает </w:t>
      </w:r>
      <w:bookmarkStart w:id="0" w:name="_GoBack"/>
      <w:bookmarkEnd w:id="0"/>
      <w:r w:rsidR="00333170" w:rsidRPr="00333170">
        <w:rPr>
          <w:rFonts w:ascii="Times New Roman" w:hAnsi="Times New Roman" w:cs="Times New Roman"/>
          <w:sz w:val="24"/>
          <w:szCs w:val="24"/>
        </w:rPr>
        <w:t>Комиссии по проведению</w:t>
      </w:r>
    </w:p>
    <w:p w:rsidR="001951E1" w:rsidRPr="00333170" w:rsidRDefault="001951E1" w:rsidP="00860E36">
      <w:pPr>
        <w:spacing w:after="0" w:line="2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17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(муниципального образования Пермского края)</w:t>
      </w:r>
      <w:r w:rsidR="00162D0D" w:rsidRPr="00333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270" w:rsidRPr="00333170" w:rsidRDefault="00162D0D" w:rsidP="00860E36">
      <w:pPr>
        <w:spacing w:after="0"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33170">
        <w:rPr>
          <w:rFonts w:ascii="Times New Roman" w:hAnsi="Times New Roman" w:cs="Times New Roman"/>
          <w:sz w:val="24"/>
          <w:szCs w:val="24"/>
        </w:rPr>
        <w:t>оценки обеспечения готовности следующее:</w:t>
      </w:r>
    </w:p>
    <w:p w:rsidR="00C54FBC" w:rsidRPr="00C54FBC" w:rsidRDefault="00DA3BFE" w:rsidP="00860E36">
      <w:pPr>
        <w:spacing w:after="0" w:line="2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170">
        <w:rPr>
          <w:rFonts w:ascii="Times New Roman" w:hAnsi="Times New Roman" w:cs="Times New Roman"/>
          <w:sz w:val="24"/>
          <w:szCs w:val="24"/>
        </w:rPr>
        <w:t>Разработан, утвержден актуализированный порядок (план) действий по ликвидации последствий аварийных ситуаций в сфере теплоснабжения в муниципальном образовании (в том числе с применением электронного моделирования аварийных ситуаций)</w:t>
      </w:r>
      <w:r w:rsidR="000A7600" w:rsidRPr="00333170">
        <w:rPr>
          <w:rFonts w:ascii="Times New Roman" w:hAnsi="Times New Roman" w:cs="Times New Roman"/>
          <w:sz w:val="24"/>
          <w:szCs w:val="24"/>
        </w:rPr>
        <w:t xml:space="preserve">, размещен </w:t>
      </w:r>
      <w:r w:rsidR="00333170">
        <w:rPr>
          <w:rFonts w:ascii="Times New Roman" w:hAnsi="Times New Roman" w:cs="Times New Roman"/>
          <w:sz w:val="24"/>
          <w:szCs w:val="24"/>
        </w:rPr>
        <w:br/>
      </w:r>
      <w:r w:rsidR="000A7600" w:rsidRPr="00333170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</w:t>
      </w:r>
      <w:r w:rsidR="00C54FBC" w:rsidRPr="00C54FBC">
        <w:rPr>
          <w:rFonts w:ascii="Times New Roman" w:hAnsi="Times New Roman" w:cs="Times New Roman"/>
          <w:sz w:val="24"/>
          <w:szCs w:val="24"/>
        </w:rPr>
        <w:t>____________________________</w:t>
      </w:r>
      <w:r w:rsidR="00C54FBC">
        <w:rPr>
          <w:rFonts w:ascii="Times New Roman" w:hAnsi="Times New Roman" w:cs="Times New Roman"/>
          <w:sz w:val="24"/>
          <w:szCs w:val="24"/>
        </w:rPr>
        <w:t xml:space="preserve"> </w:t>
      </w:r>
      <w:r w:rsidR="00C54FBC" w:rsidRPr="00333170">
        <w:rPr>
          <w:rFonts w:ascii="Times New Roman" w:hAnsi="Times New Roman" w:cs="Times New Roman"/>
          <w:sz w:val="24"/>
          <w:szCs w:val="24"/>
        </w:rPr>
        <w:t>(ссылка).</w:t>
      </w:r>
    </w:p>
    <w:p w:rsidR="00C54FBC" w:rsidRDefault="00C54FBC" w:rsidP="00860E36">
      <w:pPr>
        <w:spacing w:after="0" w:line="2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FB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</w:t>
      </w:r>
      <w:r w:rsidRPr="00C54FBC">
        <w:rPr>
          <w:rFonts w:ascii="Times New Roman" w:hAnsi="Times New Roman" w:cs="Times New Roman"/>
          <w:sz w:val="24"/>
          <w:szCs w:val="24"/>
          <w:vertAlign w:val="superscript"/>
        </w:rPr>
        <w:t>(муниципального образования Пермского края)</w:t>
      </w:r>
    </w:p>
    <w:p w:rsidR="00FA7B28" w:rsidRPr="00FA7B28" w:rsidRDefault="00DA3BFE" w:rsidP="00860E36">
      <w:pPr>
        <w:spacing w:after="0" w:line="2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170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FA7B28" w:rsidRPr="00FA7B28">
        <w:rPr>
          <w:rFonts w:ascii="Times New Roman" w:hAnsi="Times New Roman" w:cs="Times New Roman"/>
          <w:sz w:val="24"/>
          <w:szCs w:val="24"/>
        </w:rPr>
        <w:t>____________________________</w:t>
      </w:r>
      <w:r w:rsidR="00FA7B28">
        <w:rPr>
          <w:rFonts w:ascii="Times New Roman" w:hAnsi="Times New Roman" w:cs="Times New Roman"/>
          <w:sz w:val="24"/>
          <w:szCs w:val="24"/>
        </w:rPr>
        <w:t xml:space="preserve"> </w:t>
      </w:r>
      <w:r w:rsidR="00FA7B28" w:rsidRPr="00333170">
        <w:rPr>
          <w:rFonts w:ascii="Times New Roman" w:hAnsi="Times New Roman" w:cs="Times New Roman"/>
          <w:sz w:val="24"/>
          <w:szCs w:val="24"/>
        </w:rPr>
        <w:t>подтверждает, что требование п. 8.3.1</w:t>
      </w:r>
    </w:p>
    <w:p w:rsidR="00C54FBC" w:rsidRDefault="00FA7B28" w:rsidP="00860E36">
      <w:pPr>
        <w:spacing w:after="0" w:line="2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B2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</w:t>
      </w:r>
      <w:r w:rsidRPr="00FA7B28">
        <w:rPr>
          <w:rFonts w:ascii="Times New Roman" w:hAnsi="Times New Roman" w:cs="Times New Roman"/>
          <w:sz w:val="24"/>
          <w:szCs w:val="24"/>
          <w:vertAlign w:val="superscript"/>
        </w:rPr>
        <w:t>(муниципального образования Пермского края)</w:t>
      </w:r>
      <w:r w:rsidR="00DA3BFE" w:rsidRPr="00333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BFE" w:rsidRPr="00333170" w:rsidRDefault="00DA3BFE" w:rsidP="00860E36">
      <w:pPr>
        <w:spacing w:after="0" w:line="2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170">
        <w:rPr>
          <w:rFonts w:ascii="Times New Roman" w:hAnsi="Times New Roman" w:cs="Times New Roman"/>
          <w:sz w:val="24"/>
          <w:szCs w:val="24"/>
        </w:rPr>
        <w:t xml:space="preserve">Правил обеспечения готовности к отопительному периоду, утв. Приказом Минэнерго РФ </w:t>
      </w:r>
      <w:r w:rsidR="00FA7B28">
        <w:rPr>
          <w:rFonts w:ascii="Times New Roman" w:hAnsi="Times New Roman" w:cs="Times New Roman"/>
          <w:sz w:val="24"/>
          <w:szCs w:val="24"/>
        </w:rPr>
        <w:br/>
      </w:r>
      <w:r w:rsidRPr="00333170">
        <w:rPr>
          <w:rFonts w:ascii="Times New Roman" w:hAnsi="Times New Roman" w:cs="Times New Roman"/>
          <w:sz w:val="24"/>
          <w:szCs w:val="24"/>
        </w:rPr>
        <w:t>от 13.11.</w:t>
      </w:r>
      <w:r w:rsidR="0039028C">
        <w:rPr>
          <w:rFonts w:ascii="Times New Roman" w:hAnsi="Times New Roman" w:cs="Times New Roman"/>
          <w:sz w:val="24"/>
          <w:szCs w:val="24"/>
        </w:rPr>
        <w:t>20</w:t>
      </w:r>
      <w:r w:rsidRPr="00333170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333170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333170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порядка (плана) действий </w:t>
      </w:r>
      <w:r w:rsidR="0039028C">
        <w:rPr>
          <w:rFonts w:ascii="Times New Roman" w:hAnsi="Times New Roman" w:cs="Times New Roman"/>
          <w:sz w:val="24"/>
          <w:szCs w:val="24"/>
        </w:rPr>
        <w:br/>
      </w:r>
      <w:r w:rsidRPr="00333170">
        <w:rPr>
          <w:rFonts w:ascii="Times New Roman" w:hAnsi="Times New Roman" w:cs="Times New Roman"/>
          <w:sz w:val="24"/>
          <w:szCs w:val="24"/>
        </w:rPr>
        <w:t xml:space="preserve">по ликвидации последствий аварийных ситуаций в сфере теплоснабжения в муниципальном образовании </w:t>
      </w:r>
      <w:r w:rsidRPr="00333170">
        <w:rPr>
          <w:rFonts w:ascii="Times New Roman" w:hAnsi="Times New Roman" w:cs="Times New Roman"/>
          <w:b/>
          <w:sz w:val="24"/>
          <w:szCs w:val="24"/>
        </w:rPr>
        <w:t>Кпорядок определяется равным 1.</w:t>
      </w:r>
    </w:p>
    <w:p w:rsidR="00FD39F7" w:rsidRDefault="00FD39F7" w:rsidP="00860E36">
      <w:pPr>
        <w:spacing w:after="0" w:line="260" w:lineRule="exac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3BFE" w:rsidRDefault="00FD39F7" w:rsidP="00860E36">
      <w:pPr>
        <w:spacing w:after="0" w:line="260" w:lineRule="exac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или</w:t>
      </w:r>
    </w:p>
    <w:p w:rsidR="00FD39F7" w:rsidRPr="00333170" w:rsidRDefault="00FD39F7" w:rsidP="00860E36">
      <w:pPr>
        <w:spacing w:after="0" w:line="260" w:lineRule="exac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3BFE" w:rsidRDefault="00DA3BFE" w:rsidP="00860E36">
      <w:pPr>
        <w:spacing w:after="0" w:line="260" w:lineRule="exac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33170">
        <w:rPr>
          <w:rFonts w:ascii="Times New Roman" w:hAnsi="Times New Roman" w:cs="Times New Roman"/>
          <w:sz w:val="24"/>
          <w:szCs w:val="24"/>
        </w:rPr>
        <w:t xml:space="preserve">Порядок (план) действий по ликвидации последствий аварийных ситуаций в сфере теплоснабжения в муниципальном образовании (в том числе с применением электронного моделирования аварийных ситуаций) </w:t>
      </w:r>
      <w:r w:rsidR="00F637C1" w:rsidRPr="00333170">
        <w:rPr>
          <w:rFonts w:ascii="Times New Roman" w:hAnsi="Times New Roman" w:cs="Times New Roman"/>
          <w:sz w:val="24"/>
          <w:szCs w:val="24"/>
          <w:u w:val="single"/>
        </w:rPr>
        <w:t>не разработан // не утвержден // не содержит электронного моделирования аварийных ситуаций // не размещен на официальном сайте Администрации</w:t>
      </w:r>
      <w:r w:rsidRPr="0033317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B33032" w:rsidRPr="00B33032" w:rsidRDefault="00DA3BFE" w:rsidP="00860E36">
      <w:pPr>
        <w:spacing w:after="0" w:line="2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170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B33032" w:rsidRPr="00B33032">
        <w:rPr>
          <w:rFonts w:ascii="Times New Roman" w:hAnsi="Times New Roman" w:cs="Times New Roman"/>
          <w:sz w:val="24"/>
          <w:szCs w:val="24"/>
        </w:rPr>
        <w:t>____________________________</w:t>
      </w:r>
      <w:r w:rsidR="00B33032">
        <w:rPr>
          <w:rFonts w:ascii="Times New Roman" w:hAnsi="Times New Roman" w:cs="Times New Roman"/>
          <w:sz w:val="24"/>
          <w:szCs w:val="24"/>
        </w:rPr>
        <w:t xml:space="preserve"> </w:t>
      </w:r>
      <w:r w:rsidR="00B33032" w:rsidRPr="00333170">
        <w:rPr>
          <w:rFonts w:ascii="Times New Roman" w:hAnsi="Times New Roman" w:cs="Times New Roman"/>
          <w:sz w:val="24"/>
          <w:szCs w:val="24"/>
        </w:rPr>
        <w:t>подтверждает, что требование п. 8.3.1</w:t>
      </w:r>
    </w:p>
    <w:p w:rsidR="00B33032" w:rsidRDefault="00B33032" w:rsidP="00860E36">
      <w:pPr>
        <w:spacing w:after="0" w:line="2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B3303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</w:t>
      </w:r>
      <w:r w:rsidRPr="00B33032">
        <w:rPr>
          <w:rFonts w:ascii="Times New Roman" w:hAnsi="Times New Roman" w:cs="Times New Roman"/>
          <w:sz w:val="24"/>
          <w:szCs w:val="24"/>
          <w:vertAlign w:val="superscript"/>
        </w:rPr>
        <w:t>(муниципального образования Пермского края)</w:t>
      </w:r>
    </w:p>
    <w:p w:rsidR="00DA3BFE" w:rsidRPr="00333170" w:rsidRDefault="00DA3BFE" w:rsidP="00860E36">
      <w:pPr>
        <w:spacing w:after="0" w:line="2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170">
        <w:rPr>
          <w:rFonts w:ascii="Times New Roman" w:hAnsi="Times New Roman" w:cs="Times New Roman"/>
          <w:sz w:val="24"/>
          <w:szCs w:val="24"/>
        </w:rPr>
        <w:t xml:space="preserve">Правил обеспечения готовности к отопительному периоду, утв. Приказом Минэнерго РФ </w:t>
      </w:r>
      <w:r w:rsidR="00342E24">
        <w:rPr>
          <w:rFonts w:ascii="Times New Roman" w:hAnsi="Times New Roman" w:cs="Times New Roman"/>
          <w:sz w:val="24"/>
          <w:szCs w:val="24"/>
        </w:rPr>
        <w:br/>
      </w:r>
      <w:r w:rsidRPr="00333170">
        <w:rPr>
          <w:rFonts w:ascii="Times New Roman" w:hAnsi="Times New Roman" w:cs="Times New Roman"/>
          <w:sz w:val="24"/>
          <w:szCs w:val="24"/>
        </w:rPr>
        <w:t xml:space="preserve">от 13.11.24 № 2234, </w:t>
      </w:r>
      <w:r w:rsidRPr="00333170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333170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порядка (плана) действий </w:t>
      </w:r>
      <w:r w:rsidR="00342E24">
        <w:rPr>
          <w:rFonts w:ascii="Times New Roman" w:hAnsi="Times New Roman" w:cs="Times New Roman"/>
          <w:sz w:val="24"/>
          <w:szCs w:val="24"/>
        </w:rPr>
        <w:br/>
      </w:r>
      <w:r w:rsidRPr="00333170">
        <w:rPr>
          <w:rFonts w:ascii="Times New Roman" w:hAnsi="Times New Roman" w:cs="Times New Roman"/>
          <w:sz w:val="24"/>
          <w:szCs w:val="24"/>
        </w:rPr>
        <w:t xml:space="preserve">по ликвидации последствий аварийных ситуаций в сфере теплоснабжения в муниципальном образовании </w:t>
      </w:r>
      <w:r w:rsidRPr="00333170">
        <w:rPr>
          <w:rFonts w:ascii="Times New Roman" w:hAnsi="Times New Roman" w:cs="Times New Roman"/>
          <w:b/>
          <w:sz w:val="24"/>
          <w:szCs w:val="24"/>
        </w:rPr>
        <w:t>Кпорядок определяется равным 0.</w:t>
      </w:r>
    </w:p>
    <w:p w:rsidR="00DA3BFE" w:rsidRPr="00333170" w:rsidRDefault="00DA3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333170" w:rsidRDefault="005102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333170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1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Pr="000A7600" w:rsidRDefault="00162D0D">
      <w:pPr>
        <w:spacing w:after="0" w:line="240" w:lineRule="auto"/>
        <w:ind w:firstLine="567"/>
        <w:jc w:val="both"/>
        <w:rPr>
          <w:i/>
          <w:sz w:val="24"/>
          <w:szCs w:val="24"/>
        </w:rPr>
      </w:pPr>
      <w:r w:rsidRPr="00333170">
        <w:rPr>
          <w:rFonts w:ascii="Times New Roman" w:hAnsi="Times New Roman" w:cs="Times New Roman"/>
          <w:sz w:val="24"/>
          <w:szCs w:val="24"/>
        </w:rPr>
        <w:t xml:space="preserve">1. </w:t>
      </w:r>
      <w:r w:rsidR="00DA3BFE" w:rsidRPr="00333170">
        <w:rPr>
          <w:rFonts w:ascii="Times New Roman" w:hAnsi="Times New Roman" w:cs="Times New Roman"/>
          <w:sz w:val="24"/>
          <w:szCs w:val="24"/>
        </w:rPr>
        <w:t xml:space="preserve">Порядок (план) действий по ликвидации последствий аварийных ситуаций в сфере теплоснабжения в муниципальном образовании </w:t>
      </w:r>
      <w:r w:rsidR="00DA3BFE" w:rsidRPr="00333170">
        <w:rPr>
          <w:rFonts w:ascii="Times New Roman" w:hAnsi="Times New Roman" w:cs="Times New Roman"/>
          <w:i/>
          <w:sz w:val="24"/>
          <w:szCs w:val="24"/>
        </w:rPr>
        <w:t>(разработанный в соответствии с требованиями п. 8.3.1 Правил 2234 до 01</w:t>
      </w:r>
      <w:r w:rsidR="000A7600" w:rsidRPr="003331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A3BFE" w:rsidRPr="00333170">
        <w:rPr>
          <w:rFonts w:ascii="Times New Roman" w:hAnsi="Times New Roman" w:cs="Times New Roman"/>
          <w:i/>
          <w:sz w:val="24"/>
          <w:szCs w:val="24"/>
        </w:rPr>
        <w:t>апреля 2025 г</w:t>
      </w:r>
      <w:r w:rsidR="007D0D1E">
        <w:rPr>
          <w:rFonts w:ascii="Times New Roman" w:hAnsi="Times New Roman" w:cs="Times New Roman"/>
          <w:i/>
          <w:sz w:val="24"/>
          <w:szCs w:val="24"/>
        </w:rPr>
        <w:t>.</w:t>
      </w:r>
      <w:r w:rsidR="00DA3BFE" w:rsidRPr="00333170">
        <w:rPr>
          <w:rFonts w:ascii="Times New Roman" w:hAnsi="Times New Roman" w:cs="Times New Roman"/>
          <w:i/>
          <w:sz w:val="24"/>
          <w:szCs w:val="24"/>
        </w:rPr>
        <w:t>, в последующих периодах – до 15 февраля)</w:t>
      </w:r>
      <w:r w:rsidRPr="00333170">
        <w:rPr>
          <w:rFonts w:ascii="Times New Roman" w:hAnsi="Times New Roman" w:cs="Times New Roman"/>
          <w:i/>
          <w:sz w:val="24"/>
          <w:szCs w:val="24"/>
        </w:rPr>
        <w:t>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0A7600" w:rsidRDefault="000A760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AC7997" w:rsidRPr="00885772" w:rsidTr="00D97130">
        <w:tc>
          <w:tcPr>
            <w:tcW w:w="5495" w:type="dxa"/>
          </w:tcPr>
          <w:p w:rsidR="00AC7997" w:rsidRPr="00885772" w:rsidRDefault="00AC799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C7997" w:rsidRPr="00885772" w:rsidRDefault="00AC799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AC7997" w:rsidRPr="00885772" w:rsidRDefault="00AC799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997" w:rsidRPr="007F36B0" w:rsidTr="00D97130">
        <w:tc>
          <w:tcPr>
            <w:tcW w:w="5495" w:type="dxa"/>
          </w:tcPr>
          <w:p w:rsidR="00AC7997" w:rsidRDefault="00AC799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45465D" w:rsidRPr="0045465D" w:rsidRDefault="00AC7997" w:rsidP="0045465D">
            <w:pPr>
              <w:pStyle w:val="ConsPlusNonformat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="0045465D" w:rsidRPr="00454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руководител</w:t>
            </w:r>
            <w:r w:rsidR="00454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ь</w:t>
            </w:r>
            <w:r w:rsidR="0045465D" w:rsidRPr="00454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(его заместител</w:t>
            </w:r>
            <w:r w:rsidR="00454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ь</w:t>
            </w:r>
            <w:r w:rsidR="0045465D" w:rsidRPr="00454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 уполномоченного органа,</w:t>
            </w:r>
          </w:p>
          <w:p w:rsidR="00AC7997" w:rsidRDefault="0045465D" w:rsidP="0045465D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54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образовавшего комиссию по проведению оценки обеспечения готовности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br/>
            </w:r>
            <w:r w:rsidRPr="00454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 отопительному периоду</w:t>
            </w:r>
            <w:r w:rsidR="00AC79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  <w:p w:rsidR="00AC7997" w:rsidRPr="00885772" w:rsidRDefault="00AC7997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AC7997" w:rsidRDefault="00AC799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C7997" w:rsidRPr="00885772" w:rsidRDefault="00AC799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AC7997" w:rsidRDefault="00AC799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C7997" w:rsidRPr="007F36B0" w:rsidRDefault="00AC799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510270">
      <w:pPr>
        <w:spacing w:after="0" w:line="240" w:lineRule="auto"/>
        <w:rPr>
          <w:b/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0A7600" w:rsidRDefault="000A7600">
      <w:pPr>
        <w:spacing w:after="0" w:line="240" w:lineRule="auto"/>
        <w:ind w:firstLine="709"/>
        <w:rPr>
          <w:sz w:val="24"/>
          <w:szCs w:val="24"/>
        </w:rPr>
      </w:pPr>
    </w:p>
    <w:p w:rsidR="000A7600" w:rsidRDefault="000A7600">
      <w:pPr>
        <w:spacing w:after="0" w:line="240" w:lineRule="auto"/>
        <w:ind w:firstLine="709"/>
        <w:rPr>
          <w:sz w:val="24"/>
          <w:szCs w:val="24"/>
        </w:rPr>
      </w:pPr>
    </w:p>
    <w:p w:rsidR="000A7600" w:rsidRDefault="000A7600">
      <w:pPr>
        <w:spacing w:after="0" w:line="240" w:lineRule="auto"/>
        <w:ind w:firstLine="709"/>
        <w:rPr>
          <w:sz w:val="24"/>
          <w:szCs w:val="24"/>
        </w:rPr>
      </w:pPr>
    </w:p>
    <w:p w:rsidR="000A7600" w:rsidRDefault="000A7600">
      <w:pPr>
        <w:spacing w:after="0" w:line="240" w:lineRule="auto"/>
        <w:ind w:firstLine="709"/>
        <w:rPr>
          <w:sz w:val="24"/>
          <w:szCs w:val="24"/>
        </w:rPr>
      </w:pPr>
    </w:p>
    <w:p w:rsidR="000A7600" w:rsidRDefault="000A7600">
      <w:pPr>
        <w:spacing w:after="0" w:line="240" w:lineRule="auto"/>
        <w:ind w:firstLine="709"/>
        <w:rPr>
          <w:sz w:val="24"/>
          <w:szCs w:val="24"/>
        </w:rPr>
      </w:pPr>
    </w:p>
    <w:p w:rsidR="000A7600" w:rsidRDefault="000A7600" w:rsidP="000A7600">
      <w:pPr>
        <w:spacing w:after="0" w:line="240" w:lineRule="auto"/>
        <w:rPr>
          <w:sz w:val="24"/>
          <w:szCs w:val="24"/>
        </w:rPr>
      </w:pPr>
      <w:r w:rsidRPr="000A7600">
        <w:rPr>
          <w:noProof/>
          <w:sz w:val="24"/>
          <w:szCs w:val="24"/>
          <w:lang w:eastAsia="ru-RU"/>
        </w:rPr>
        <w:drawing>
          <wp:inline distT="0" distB="0" distL="0" distR="0" wp14:anchorId="3AE96C40" wp14:editId="74119E9B">
            <wp:extent cx="6480810" cy="592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592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270" w:rsidRDefault="000A7600">
      <w:pPr>
        <w:spacing w:after="0" w:line="240" w:lineRule="auto"/>
        <w:jc w:val="both"/>
        <w:rPr>
          <w:sz w:val="20"/>
          <w:szCs w:val="20"/>
        </w:rPr>
      </w:pPr>
      <w:r w:rsidRPr="000A7600">
        <w:rPr>
          <w:noProof/>
          <w:sz w:val="20"/>
          <w:szCs w:val="20"/>
          <w:lang w:eastAsia="ru-RU"/>
        </w:rPr>
        <w:drawing>
          <wp:inline distT="0" distB="0" distL="0" distR="0" wp14:anchorId="69385D9D" wp14:editId="3F346A61">
            <wp:extent cx="6480810" cy="3199765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19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BA6" w:rsidRDefault="003B1BA6">
      <w:pPr>
        <w:spacing w:line="240" w:lineRule="auto"/>
      </w:pPr>
      <w:r>
        <w:separator/>
      </w:r>
    </w:p>
  </w:endnote>
  <w:endnote w:type="continuationSeparator" w:id="0">
    <w:p w:rsidR="003B1BA6" w:rsidRDefault="003B1B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BA6" w:rsidRDefault="003B1BA6">
      <w:pPr>
        <w:spacing w:after="0"/>
      </w:pPr>
      <w:r>
        <w:separator/>
      </w:r>
    </w:p>
  </w:footnote>
  <w:footnote w:type="continuationSeparator" w:id="0">
    <w:p w:rsidR="003B1BA6" w:rsidRDefault="003B1BA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14AF3"/>
    <w:rsid w:val="00025D12"/>
    <w:rsid w:val="000323DC"/>
    <w:rsid w:val="000667C3"/>
    <w:rsid w:val="00084553"/>
    <w:rsid w:val="000A7600"/>
    <w:rsid w:val="00122183"/>
    <w:rsid w:val="00144E70"/>
    <w:rsid w:val="00162D0D"/>
    <w:rsid w:val="001951E1"/>
    <w:rsid w:val="001C15D1"/>
    <w:rsid w:val="001F307A"/>
    <w:rsid w:val="00205B43"/>
    <w:rsid w:val="00225A70"/>
    <w:rsid w:val="00302C11"/>
    <w:rsid w:val="00307D14"/>
    <w:rsid w:val="00333170"/>
    <w:rsid w:val="00342E24"/>
    <w:rsid w:val="0039028C"/>
    <w:rsid w:val="00393AAC"/>
    <w:rsid w:val="003B1BA6"/>
    <w:rsid w:val="003D65F9"/>
    <w:rsid w:val="003D7418"/>
    <w:rsid w:val="004235E3"/>
    <w:rsid w:val="0045465D"/>
    <w:rsid w:val="00474054"/>
    <w:rsid w:val="00487C05"/>
    <w:rsid w:val="004D5ED7"/>
    <w:rsid w:val="004F7EE9"/>
    <w:rsid w:val="00510270"/>
    <w:rsid w:val="00525A93"/>
    <w:rsid w:val="005C3AED"/>
    <w:rsid w:val="00621B23"/>
    <w:rsid w:val="00676DE4"/>
    <w:rsid w:val="00680667"/>
    <w:rsid w:val="00760DF9"/>
    <w:rsid w:val="0076781C"/>
    <w:rsid w:val="007907EE"/>
    <w:rsid w:val="007A08A7"/>
    <w:rsid w:val="007B5A9B"/>
    <w:rsid w:val="007D0D1E"/>
    <w:rsid w:val="007E37CA"/>
    <w:rsid w:val="0080214C"/>
    <w:rsid w:val="00803E87"/>
    <w:rsid w:val="00860E36"/>
    <w:rsid w:val="00873667"/>
    <w:rsid w:val="00893128"/>
    <w:rsid w:val="008B4AE9"/>
    <w:rsid w:val="00945E30"/>
    <w:rsid w:val="00A45B51"/>
    <w:rsid w:val="00A53923"/>
    <w:rsid w:val="00AC7997"/>
    <w:rsid w:val="00AE5877"/>
    <w:rsid w:val="00B1435C"/>
    <w:rsid w:val="00B33032"/>
    <w:rsid w:val="00C54FBC"/>
    <w:rsid w:val="00CE18FA"/>
    <w:rsid w:val="00D13238"/>
    <w:rsid w:val="00DA3BFE"/>
    <w:rsid w:val="00E16D3C"/>
    <w:rsid w:val="00E27A3F"/>
    <w:rsid w:val="00E36FF8"/>
    <w:rsid w:val="00E67E57"/>
    <w:rsid w:val="00E87A6B"/>
    <w:rsid w:val="00F11BA5"/>
    <w:rsid w:val="00F52232"/>
    <w:rsid w:val="00F637C1"/>
    <w:rsid w:val="00FA7B28"/>
    <w:rsid w:val="00FC5D98"/>
    <w:rsid w:val="00FD39F7"/>
    <w:rsid w:val="00FD3F55"/>
    <w:rsid w:val="00FF5DE3"/>
    <w:rsid w:val="25F5354F"/>
    <w:rsid w:val="56B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9BB34-AE71-4824-AE0B-EE27B359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C799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7</cp:revision>
  <dcterms:created xsi:type="dcterms:W3CDTF">2025-01-29T12:21:00Z</dcterms:created>
  <dcterms:modified xsi:type="dcterms:W3CDTF">2025-01-30T09:43:00Z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